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719" w:rsidRDefault="00711719" w:rsidP="00616860"/>
    <w:p w:rsidR="00711719" w:rsidRDefault="00711719" w:rsidP="00616860"/>
    <w:p w:rsidR="00711719" w:rsidRDefault="00711719" w:rsidP="00616860"/>
    <w:p w:rsidR="00271215" w:rsidRPr="00BE11C0" w:rsidRDefault="00271215" w:rsidP="00BE11C0">
      <w:pPr>
        <w:pStyle w:val="a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11719" w:rsidRPr="00BE11C0" w:rsidRDefault="00711719" w:rsidP="00BE11C0">
      <w:pPr>
        <w:pStyle w:val="a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E11C0">
        <w:rPr>
          <w:rFonts w:ascii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711719" w:rsidRPr="00BE11C0" w:rsidRDefault="00711719" w:rsidP="00BE11C0">
      <w:pPr>
        <w:pStyle w:val="a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E11C0">
        <w:rPr>
          <w:rFonts w:ascii="Times New Roman" w:hAnsi="Times New Roman" w:cs="Times New Roman"/>
          <w:b/>
          <w:bCs/>
          <w:sz w:val="36"/>
          <w:szCs w:val="36"/>
        </w:rPr>
        <w:t>по внеурочной деятельности</w:t>
      </w:r>
    </w:p>
    <w:p w:rsidR="00711719" w:rsidRPr="00BE11C0" w:rsidRDefault="00711719" w:rsidP="00BE11C0">
      <w:pPr>
        <w:pStyle w:val="a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E11C0">
        <w:rPr>
          <w:rFonts w:ascii="Times New Roman" w:hAnsi="Times New Roman" w:cs="Times New Roman"/>
          <w:b/>
          <w:bCs/>
          <w:sz w:val="36"/>
          <w:szCs w:val="36"/>
        </w:rPr>
        <w:t>«Экология здоровья»</w:t>
      </w:r>
    </w:p>
    <w:p w:rsidR="00711719" w:rsidRPr="00BE11C0" w:rsidRDefault="00711719" w:rsidP="00BE11C0">
      <w:pPr>
        <w:pStyle w:val="a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E11C0">
        <w:rPr>
          <w:rFonts w:ascii="Times New Roman" w:hAnsi="Times New Roman" w:cs="Times New Roman"/>
          <w:b/>
          <w:bCs/>
          <w:sz w:val="36"/>
          <w:szCs w:val="36"/>
        </w:rPr>
        <w:t>для 9 класса</w:t>
      </w:r>
    </w:p>
    <w:p w:rsidR="00711719" w:rsidRDefault="00711719" w:rsidP="00616860">
      <w:pPr>
        <w:autoSpaceDE w:val="0"/>
        <w:autoSpaceDN w:val="0"/>
        <w:adjustRightInd w:val="0"/>
        <w:spacing w:after="105"/>
        <w:jc w:val="center"/>
        <w:rPr>
          <w:color w:val="000000"/>
        </w:rPr>
      </w:pPr>
    </w:p>
    <w:p w:rsidR="00711719" w:rsidRDefault="00711719" w:rsidP="00512270">
      <w:pPr>
        <w:autoSpaceDE w:val="0"/>
        <w:autoSpaceDN w:val="0"/>
        <w:adjustRightInd w:val="0"/>
        <w:spacing w:after="105"/>
        <w:rPr>
          <w:color w:val="000000"/>
        </w:rPr>
      </w:pPr>
    </w:p>
    <w:p w:rsidR="00711719" w:rsidRDefault="00711719" w:rsidP="00616860">
      <w:pPr>
        <w:rPr>
          <w:sz w:val="28"/>
          <w:szCs w:val="28"/>
        </w:rPr>
      </w:pPr>
    </w:p>
    <w:p w:rsidR="00711719" w:rsidRPr="00616860" w:rsidRDefault="00711719" w:rsidP="00616860">
      <w:pPr>
        <w:pStyle w:val="a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E11C0" w:rsidRDefault="00BE11C0" w:rsidP="0027121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BE11C0" w:rsidRDefault="00BE11C0" w:rsidP="0027121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BE11C0" w:rsidRDefault="00BE11C0" w:rsidP="0027121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BE11C0" w:rsidRDefault="00BE11C0" w:rsidP="0027121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BE11C0" w:rsidRDefault="00BE11C0" w:rsidP="0027121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711719" w:rsidRPr="00616860" w:rsidRDefault="00711719" w:rsidP="00271215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16860">
        <w:rPr>
          <w:rFonts w:ascii="Times New Roman" w:hAnsi="Times New Roman" w:cs="Times New Roman"/>
          <w:sz w:val="24"/>
          <w:szCs w:val="24"/>
        </w:rPr>
        <w:t>Составитель:</w:t>
      </w:r>
      <w:r w:rsidR="00271215">
        <w:rPr>
          <w:rFonts w:ascii="Times New Roman" w:hAnsi="Times New Roman" w:cs="Times New Roman"/>
          <w:sz w:val="24"/>
          <w:szCs w:val="24"/>
        </w:rPr>
        <w:t>Косенкова</w:t>
      </w:r>
      <w:proofErr w:type="spellEnd"/>
      <w:proofErr w:type="gramEnd"/>
      <w:r w:rsidR="00271215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711719" w:rsidRDefault="00711719" w:rsidP="00616860">
      <w:pPr>
        <w:jc w:val="center"/>
      </w:pPr>
    </w:p>
    <w:p w:rsidR="00711719" w:rsidRDefault="00711719" w:rsidP="00616860">
      <w:pPr>
        <w:jc w:val="center"/>
      </w:pPr>
    </w:p>
    <w:p w:rsidR="00711719" w:rsidRDefault="00711719" w:rsidP="00616860">
      <w:pPr>
        <w:jc w:val="center"/>
      </w:pPr>
    </w:p>
    <w:p w:rsidR="00711719" w:rsidRDefault="00711719" w:rsidP="00616860">
      <w:pPr>
        <w:jc w:val="center"/>
      </w:pPr>
    </w:p>
    <w:p w:rsidR="00711719" w:rsidRDefault="00711719" w:rsidP="00512270">
      <w:pPr>
        <w:rPr>
          <w:sz w:val="28"/>
          <w:szCs w:val="28"/>
        </w:rPr>
      </w:pPr>
    </w:p>
    <w:p w:rsidR="00271215" w:rsidRDefault="00271215" w:rsidP="00512270">
      <w:pPr>
        <w:rPr>
          <w:sz w:val="28"/>
          <w:szCs w:val="28"/>
        </w:rPr>
      </w:pPr>
    </w:p>
    <w:p w:rsidR="00271215" w:rsidRDefault="00271215" w:rsidP="00512270">
      <w:pPr>
        <w:rPr>
          <w:sz w:val="28"/>
          <w:szCs w:val="28"/>
        </w:rPr>
      </w:pPr>
    </w:p>
    <w:p w:rsidR="00271215" w:rsidRDefault="00271215" w:rsidP="00512270">
      <w:pPr>
        <w:rPr>
          <w:sz w:val="28"/>
          <w:szCs w:val="28"/>
        </w:rPr>
      </w:pPr>
    </w:p>
    <w:p w:rsidR="00512270" w:rsidRDefault="00512270" w:rsidP="00512270">
      <w:pPr>
        <w:rPr>
          <w:sz w:val="28"/>
          <w:szCs w:val="28"/>
        </w:rPr>
      </w:pPr>
    </w:p>
    <w:p w:rsidR="00BE11C0" w:rsidRDefault="00BE11C0" w:rsidP="007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11C0" w:rsidRDefault="00BE11C0" w:rsidP="007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11C0" w:rsidRDefault="00BE11C0" w:rsidP="007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11C0" w:rsidRDefault="00BE11C0" w:rsidP="007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11C0" w:rsidRDefault="00BE11C0" w:rsidP="007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719" w:rsidRPr="007D3F71" w:rsidRDefault="00711719" w:rsidP="007D3F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D3F7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711719" w:rsidRDefault="00711719" w:rsidP="0061686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0EBD">
        <w:rPr>
          <w:rFonts w:ascii="Times New Roman" w:hAnsi="Times New Roman" w:cs="Times New Roman"/>
          <w:sz w:val="24"/>
          <w:szCs w:val="24"/>
        </w:rPr>
        <w:t>Рабочая про</w:t>
      </w:r>
      <w:r>
        <w:rPr>
          <w:rFonts w:ascii="Times New Roman" w:hAnsi="Times New Roman" w:cs="Times New Roman"/>
          <w:sz w:val="24"/>
          <w:szCs w:val="24"/>
        </w:rPr>
        <w:t>грамма курса «Экология здоровья</w:t>
      </w:r>
      <w:r w:rsidRPr="00FD0EBD">
        <w:rPr>
          <w:rFonts w:ascii="Times New Roman" w:hAnsi="Times New Roman" w:cs="Times New Roman"/>
          <w:sz w:val="24"/>
          <w:szCs w:val="24"/>
        </w:rPr>
        <w:t xml:space="preserve">» разработана в соответствии с Федеральным государственным образовательным стандартом основного общего образования (приказ </w:t>
      </w:r>
      <w:proofErr w:type="spellStart"/>
      <w:r w:rsidRPr="00FD0EB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D0EBD">
        <w:rPr>
          <w:rFonts w:ascii="Times New Roman" w:hAnsi="Times New Roman" w:cs="Times New Roman"/>
          <w:sz w:val="24"/>
          <w:szCs w:val="24"/>
        </w:rPr>
        <w:t xml:space="preserve"> России от 17.12.2010 №1897) на основе требований к результатам освоения основной образовательной программы основного общего образования МАОУ - СОШ №4 г.Асино Томской области.</w:t>
      </w:r>
    </w:p>
    <w:p w:rsidR="00711719" w:rsidRPr="00616860" w:rsidRDefault="00711719" w:rsidP="0061686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616860">
        <w:rPr>
          <w:rFonts w:ascii="Times New Roman" w:hAnsi="Times New Roman" w:cs="Times New Roman"/>
          <w:color w:val="000000"/>
          <w:sz w:val="24"/>
          <w:szCs w:val="24"/>
        </w:rPr>
        <w:t>урс «</w:t>
      </w:r>
      <w:r>
        <w:rPr>
          <w:rFonts w:ascii="Times New Roman" w:hAnsi="Times New Roman" w:cs="Times New Roman"/>
          <w:sz w:val="24"/>
          <w:szCs w:val="24"/>
        </w:rPr>
        <w:t>Экология здоровья</w:t>
      </w:r>
      <w:r w:rsidRPr="00616860">
        <w:rPr>
          <w:rFonts w:ascii="Times New Roman" w:hAnsi="Times New Roman" w:cs="Times New Roman"/>
          <w:color w:val="000000"/>
          <w:sz w:val="24"/>
          <w:szCs w:val="24"/>
        </w:rPr>
        <w:t xml:space="preserve">» предназначен для изучения учащимися 9 классов </w:t>
      </w:r>
      <w:r w:rsidRPr="006168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необходимостью </w:t>
      </w:r>
      <w:r w:rsidRPr="00616860">
        <w:rPr>
          <w:rFonts w:ascii="Times New Roman" w:hAnsi="Times New Roman" w:cs="Times New Roman"/>
          <w:sz w:val="24"/>
          <w:szCs w:val="24"/>
        </w:rPr>
        <w:t>формирования у них ответственного, грамотного отношения к своему здоровью.</w:t>
      </w:r>
    </w:p>
    <w:p w:rsidR="00711719" w:rsidRPr="00616860" w:rsidRDefault="00711719" w:rsidP="002B27A0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860">
        <w:rPr>
          <w:rFonts w:ascii="Times New Roman" w:hAnsi="Times New Roman" w:cs="Times New Roman"/>
          <w:color w:val="000000"/>
          <w:sz w:val="24"/>
          <w:szCs w:val="24"/>
        </w:rPr>
        <w:t xml:space="preserve">Учебное содержание курса включает </w:t>
      </w:r>
      <w:r w:rsidRPr="00616860">
        <w:rPr>
          <w:rFonts w:ascii="Times New Roman" w:hAnsi="Times New Roman" w:cs="Times New Roman"/>
          <w:sz w:val="24"/>
          <w:szCs w:val="24"/>
        </w:rPr>
        <w:t>(при 34 неделях учебного года)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4"/>
        </w:rPr>
        <w:t>час</w:t>
      </w:r>
      <w:r w:rsidRPr="00616860">
        <w:rPr>
          <w:rFonts w:ascii="Times New Roman" w:hAnsi="Times New Roman" w:cs="Times New Roman"/>
          <w:color w:val="000000"/>
          <w:sz w:val="24"/>
          <w:szCs w:val="24"/>
        </w:rPr>
        <w:t xml:space="preserve"> в неделю.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Всего 34 часа</w:t>
      </w:r>
      <w:r w:rsidRPr="00616860">
        <w:rPr>
          <w:rFonts w:ascii="Times New Roman" w:hAnsi="Times New Roman" w:cs="Times New Roman"/>
          <w:color w:val="000000"/>
          <w:sz w:val="24"/>
          <w:szCs w:val="24"/>
        </w:rPr>
        <w:t xml:space="preserve"> в год.</w:t>
      </w:r>
    </w:p>
    <w:p w:rsidR="00711719" w:rsidRPr="00FD0EBD" w:rsidRDefault="00711719" w:rsidP="00616860">
      <w:pPr>
        <w:pStyle w:val="a6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D0E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 учебного процесса</w:t>
      </w:r>
    </w:p>
    <w:p w:rsidR="00711719" w:rsidRPr="00BD2D20" w:rsidRDefault="00711719" w:rsidP="0061686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EBD">
        <w:rPr>
          <w:rFonts w:ascii="Times New Roman" w:hAnsi="Times New Roman" w:cs="Times New Roman"/>
          <w:b/>
          <w:bCs/>
          <w:sz w:val="24"/>
          <w:szCs w:val="24"/>
        </w:rPr>
        <w:t>Методические и дидактические материалы: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spacing w:val="-23"/>
          <w:sz w:val="24"/>
          <w:szCs w:val="24"/>
        </w:rPr>
        <w:t>1.</w:t>
      </w:r>
      <w:r w:rsidRPr="00745ECE">
        <w:rPr>
          <w:rFonts w:ascii="Times New Roman" w:hAnsi="Times New Roman" w:cs="Times New Roman"/>
          <w:sz w:val="24"/>
          <w:szCs w:val="24"/>
        </w:rPr>
        <w:t xml:space="preserve">Алексеев С.В. Практикум по </w:t>
      </w:r>
      <w:proofErr w:type="spellStart"/>
      <w:proofErr w:type="gramStart"/>
      <w:r w:rsidRPr="00745ECE">
        <w:rPr>
          <w:rFonts w:ascii="Times New Roman" w:hAnsi="Times New Roman" w:cs="Times New Roman"/>
          <w:sz w:val="24"/>
          <w:szCs w:val="24"/>
        </w:rPr>
        <w:t>экологии.М.:АОМДС</w:t>
      </w:r>
      <w:proofErr w:type="spellEnd"/>
      <w:proofErr w:type="gramEnd"/>
      <w:r w:rsidRPr="00745ECE">
        <w:rPr>
          <w:rFonts w:ascii="Times New Roman" w:hAnsi="Times New Roman" w:cs="Times New Roman"/>
          <w:sz w:val="24"/>
          <w:szCs w:val="24"/>
        </w:rPr>
        <w:t>, 1996.-190 с.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spacing w:val="-5"/>
          <w:sz w:val="24"/>
          <w:szCs w:val="24"/>
        </w:rPr>
        <w:t xml:space="preserve">2. Анастасова Л. П. Формирование здорового образа жизни </w:t>
      </w:r>
      <w:r w:rsidRPr="00745ECE">
        <w:rPr>
          <w:rFonts w:ascii="Times New Roman" w:hAnsi="Times New Roman" w:cs="Times New Roman"/>
          <w:sz w:val="24"/>
          <w:szCs w:val="24"/>
        </w:rPr>
        <w:t>подростков на уроках биологии</w:t>
      </w:r>
      <w:r w:rsidRPr="00745ECE">
        <w:rPr>
          <w:rFonts w:ascii="Times New Roman" w:hAnsi="Times New Roman" w:cs="Times New Roman"/>
          <w:spacing w:val="-3"/>
          <w:sz w:val="24"/>
          <w:szCs w:val="24"/>
        </w:rPr>
        <w:t xml:space="preserve">. М: </w:t>
      </w:r>
      <w:proofErr w:type="spellStart"/>
      <w:r w:rsidRPr="00745ECE">
        <w:rPr>
          <w:rFonts w:ascii="Times New Roman" w:hAnsi="Times New Roman" w:cs="Times New Roman"/>
          <w:spacing w:val="-3"/>
          <w:sz w:val="24"/>
          <w:szCs w:val="24"/>
        </w:rPr>
        <w:t>Вентана</w:t>
      </w:r>
      <w:proofErr w:type="spellEnd"/>
      <w:r w:rsidRPr="00745ECE">
        <w:rPr>
          <w:rFonts w:ascii="Times New Roman" w:hAnsi="Times New Roman" w:cs="Times New Roman"/>
          <w:spacing w:val="-3"/>
          <w:sz w:val="24"/>
          <w:szCs w:val="24"/>
        </w:rPr>
        <w:t>-Граф, 2004. -</w:t>
      </w:r>
      <w:r w:rsidRPr="00745ECE">
        <w:rPr>
          <w:rFonts w:ascii="Times New Roman" w:hAnsi="Times New Roman" w:cs="Times New Roman"/>
          <w:sz w:val="24"/>
          <w:szCs w:val="24"/>
        </w:rPr>
        <w:t>205 с.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sz w:val="24"/>
          <w:szCs w:val="24"/>
        </w:rPr>
        <w:t>3. Балабанова В.В. Предметные недели в школе. Волгоград, 2001.- 152 с.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sz w:val="24"/>
          <w:szCs w:val="24"/>
        </w:rPr>
        <w:t xml:space="preserve">4. Воронина Г.А. Школьные олимпиады. Биология 6-9 классы. М.: Айрис – пресс, 2011.- 176 с. 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sz w:val="24"/>
          <w:szCs w:val="24"/>
        </w:rPr>
        <w:t>5. Ляшенко Н.В., Попова Е.В. Биология. Секреты эффективности современного урока. Волгоград. Учитель, 2011. – 189 с.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745ECE">
        <w:rPr>
          <w:rFonts w:ascii="Times New Roman" w:hAnsi="Times New Roman" w:cs="Times New Roman"/>
          <w:sz w:val="24"/>
          <w:szCs w:val="24"/>
        </w:rPr>
        <w:t>Степанчук</w:t>
      </w:r>
      <w:proofErr w:type="spellEnd"/>
      <w:r w:rsidRPr="00745ECE">
        <w:rPr>
          <w:rFonts w:ascii="Times New Roman" w:hAnsi="Times New Roman" w:cs="Times New Roman"/>
          <w:sz w:val="24"/>
          <w:szCs w:val="24"/>
        </w:rPr>
        <w:t xml:space="preserve"> Н.А. Практикум по экологии животных. Практикум по экологии человека. Волгоград, Учитель, 2009.- 183 с.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745ECE">
        <w:rPr>
          <w:rFonts w:ascii="Times New Roman" w:hAnsi="Times New Roman" w:cs="Times New Roman"/>
          <w:sz w:val="24"/>
          <w:szCs w:val="24"/>
        </w:rPr>
        <w:t>Шахович</w:t>
      </w:r>
      <w:proofErr w:type="spellEnd"/>
      <w:r w:rsidRPr="00745ECE">
        <w:rPr>
          <w:rFonts w:ascii="Times New Roman" w:hAnsi="Times New Roman" w:cs="Times New Roman"/>
          <w:sz w:val="24"/>
          <w:szCs w:val="24"/>
        </w:rPr>
        <w:t xml:space="preserve"> В.Н. Анатомия, физиология и гигиена человека. Блок – схемы. Таблицы и рисунки. Минск, 2006,- 96 с.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ECE">
        <w:rPr>
          <w:rFonts w:ascii="Times New Roman" w:hAnsi="Times New Roman" w:cs="Times New Roman"/>
          <w:b/>
          <w:bCs/>
          <w:sz w:val="24"/>
          <w:szCs w:val="24"/>
        </w:rPr>
        <w:t>Пособия для учащихся:</w:t>
      </w:r>
    </w:p>
    <w:p w:rsidR="00711719" w:rsidRDefault="00711719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B5021">
        <w:rPr>
          <w:rFonts w:ascii="Times New Roman" w:hAnsi="Times New Roman" w:cs="Times New Roman"/>
          <w:sz w:val="24"/>
          <w:szCs w:val="24"/>
        </w:rPr>
        <w:t>АксёноваМ.Д</w:t>
      </w:r>
      <w:proofErr w:type="spellEnd"/>
      <w:r w:rsidRPr="00AB5021">
        <w:rPr>
          <w:rFonts w:ascii="Times New Roman" w:hAnsi="Times New Roman" w:cs="Times New Roman"/>
          <w:sz w:val="24"/>
          <w:szCs w:val="24"/>
        </w:rPr>
        <w:t>. – Энциклопедия для детей. Т 2. Биология. – 5е издание. – «</w:t>
      </w:r>
      <w:proofErr w:type="spellStart"/>
      <w:r w:rsidRPr="00AB5021">
        <w:rPr>
          <w:rFonts w:ascii="Times New Roman" w:hAnsi="Times New Roman" w:cs="Times New Roman"/>
          <w:sz w:val="24"/>
          <w:szCs w:val="24"/>
        </w:rPr>
        <w:t>Аванта</w:t>
      </w:r>
      <w:proofErr w:type="spellEnd"/>
      <w:r w:rsidRPr="00AB5021">
        <w:rPr>
          <w:rFonts w:ascii="Times New Roman" w:hAnsi="Times New Roman" w:cs="Times New Roman"/>
          <w:sz w:val="24"/>
          <w:szCs w:val="24"/>
        </w:rPr>
        <w:t xml:space="preserve"> +» - 1998г</w:t>
      </w:r>
    </w:p>
    <w:p w:rsidR="00711719" w:rsidRPr="00AB5021" w:rsidRDefault="00711719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B5021">
        <w:rPr>
          <w:rFonts w:ascii="Times New Roman" w:hAnsi="Times New Roman" w:cs="Times New Roman"/>
          <w:sz w:val="24"/>
          <w:szCs w:val="24"/>
        </w:rPr>
        <w:t>АмосовМ.М</w:t>
      </w:r>
      <w:proofErr w:type="spellEnd"/>
      <w:r w:rsidRPr="00AB5021">
        <w:rPr>
          <w:rFonts w:ascii="Times New Roman" w:hAnsi="Times New Roman" w:cs="Times New Roman"/>
          <w:sz w:val="24"/>
          <w:szCs w:val="24"/>
        </w:rPr>
        <w:t>. - Раздумье о здоровье – Москва: Физкультура и спорт – 1987 г.</w:t>
      </w:r>
    </w:p>
    <w:p w:rsidR="00711719" w:rsidRDefault="00711719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B5021">
        <w:rPr>
          <w:rFonts w:ascii="Times New Roman" w:hAnsi="Times New Roman" w:cs="Times New Roman"/>
          <w:sz w:val="24"/>
          <w:szCs w:val="24"/>
        </w:rPr>
        <w:t>Банк рефератов. Лучшие рефераты по экологии. Ростов-на-Дону: Феникс – 2002г.</w:t>
      </w:r>
    </w:p>
    <w:p w:rsidR="00711719" w:rsidRDefault="00711719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B5021">
        <w:rPr>
          <w:rFonts w:ascii="Times New Roman" w:hAnsi="Times New Roman" w:cs="Times New Roman"/>
          <w:sz w:val="24"/>
          <w:szCs w:val="24"/>
        </w:rPr>
        <w:t>БерёзинИ.П</w:t>
      </w:r>
      <w:proofErr w:type="spellEnd"/>
      <w:r w:rsidRPr="00AB502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AB5021">
        <w:rPr>
          <w:rFonts w:ascii="Times New Roman" w:hAnsi="Times New Roman" w:cs="Times New Roman"/>
          <w:sz w:val="24"/>
          <w:szCs w:val="24"/>
        </w:rPr>
        <w:t>Дергачёв</w:t>
      </w:r>
      <w:r>
        <w:rPr>
          <w:rFonts w:ascii="Times New Roman" w:hAnsi="Times New Roman" w:cs="Times New Roman"/>
          <w:sz w:val="24"/>
          <w:szCs w:val="24"/>
        </w:rPr>
        <w:t>Ю.В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B5021">
        <w:rPr>
          <w:rFonts w:ascii="Times New Roman" w:hAnsi="Times New Roman" w:cs="Times New Roman"/>
          <w:sz w:val="24"/>
          <w:szCs w:val="24"/>
        </w:rPr>
        <w:t xml:space="preserve"> – Школа здоровья. – Москва. «Московский рабочий» - 1989 г</w:t>
      </w:r>
    </w:p>
    <w:p w:rsidR="00711719" w:rsidRPr="00AB5021" w:rsidRDefault="00711719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AB5021">
        <w:rPr>
          <w:rFonts w:ascii="Times New Roman" w:hAnsi="Times New Roman" w:cs="Times New Roman"/>
          <w:sz w:val="24"/>
          <w:szCs w:val="24"/>
        </w:rPr>
        <w:t>ГенковаЛ.Л</w:t>
      </w:r>
      <w:proofErr w:type="spellEnd"/>
      <w:r w:rsidRPr="00AB502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AB5021">
        <w:rPr>
          <w:rFonts w:ascii="Times New Roman" w:hAnsi="Times New Roman" w:cs="Times New Roman"/>
          <w:sz w:val="24"/>
          <w:szCs w:val="24"/>
        </w:rPr>
        <w:t>СлавковН.Б</w:t>
      </w:r>
      <w:proofErr w:type="spellEnd"/>
      <w:r w:rsidRPr="00AB5021">
        <w:rPr>
          <w:rFonts w:ascii="Times New Roman" w:hAnsi="Times New Roman" w:cs="Times New Roman"/>
          <w:sz w:val="24"/>
          <w:szCs w:val="24"/>
        </w:rPr>
        <w:t>. - Почему это опасно. – Москва: Просвещение – 1989 г.</w:t>
      </w:r>
    </w:p>
    <w:p w:rsidR="00711719" w:rsidRPr="005B1682" w:rsidRDefault="00711719" w:rsidP="005B16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B5021">
        <w:rPr>
          <w:rFonts w:ascii="Times New Roman" w:hAnsi="Times New Roman" w:cs="Times New Roman"/>
          <w:sz w:val="24"/>
          <w:szCs w:val="24"/>
        </w:rPr>
        <w:t>Зверев И.Д. -  «Книга для чтения по анатомии, физиологии, гигиена человека</w:t>
      </w:r>
      <w:r>
        <w:rPr>
          <w:rFonts w:ascii="Times New Roman" w:hAnsi="Times New Roman" w:cs="Times New Roman"/>
          <w:sz w:val="24"/>
          <w:szCs w:val="24"/>
        </w:rPr>
        <w:t>» - Москва: Просвещение – 1971г</w:t>
      </w:r>
      <w:r w:rsidRPr="005B1682">
        <w:rPr>
          <w:rFonts w:ascii="Times New Roman" w:hAnsi="Times New Roman" w:cs="Times New Roman"/>
          <w:sz w:val="24"/>
          <w:szCs w:val="24"/>
        </w:rPr>
        <w:t>.</w:t>
      </w:r>
    </w:p>
    <w:p w:rsidR="00711719" w:rsidRPr="00745ECE" w:rsidRDefault="00711719" w:rsidP="005B168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745ECE">
        <w:rPr>
          <w:rFonts w:ascii="Times New Roman" w:hAnsi="Times New Roman" w:cs="Times New Roman"/>
          <w:sz w:val="24"/>
          <w:szCs w:val="24"/>
        </w:rPr>
        <w:t xml:space="preserve">Федорова М.З., </w:t>
      </w:r>
      <w:proofErr w:type="spellStart"/>
      <w:r w:rsidRPr="00745ECE">
        <w:rPr>
          <w:rFonts w:ascii="Times New Roman" w:hAnsi="Times New Roman" w:cs="Times New Roman"/>
          <w:sz w:val="24"/>
          <w:szCs w:val="24"/>
        </w:rPr>
        <w:t>Кумченко</w:t>
      </w:r>
      <w:proofErr w:type="spellEnd"/>
      <w:r w:rsidRPr="00745ECE">
        <w:rPr>
          <w:rFonts w:ascii="Times New Roman" w:hAnsi="Times New Roman" w:cs="Times New Roman"/>
          <w:sz w:val="24"/>
          <w:szCs w:val="24"/>
        </w:rPr>
        <w:t xml:space="preserve"> В.С., Воронина Г.А. Экология человека. Культура здоровья. М.: </w:t>
      </w:r>
      <w:proofErr w:type="spellStart"/>
      <w:r w:rsidRPr="00745ECE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45ECE">
        <w:rPr>
          <w:rFonts w:ascii="Times New Roman" w:hAnsi="Times New Roman" w:cs="Times New Roman"/>
          <w:sz w:val="24"/>
          <w:szCs w:val="24"/>
        </w:rPr>
        <w:t xml:space="preserve"> – Граф, 2006.- 144 с.</w:t>
      </w:r>
    </w:p>
    <w:p w:rsidR="00711719" w:rsidRPr="00745ECE" w:rsidRDefault="00711719" w:rsidP="005B168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745ECE">
        <w:rPr>
          <w:rFonts w:ascii="Times New Roman" w:hAnsi="Times New Roman" w:cs="Times New Roman"/>
          <w:sz w:val="24"/>
          <w:szCs w:val="24"/>
        </w:rPr>
        <w:t>Хрипкова А.Г., Колесов Д.В. Гигиена и здоровье. М.: Просвещение, 1984.- 48 с.</w:t>
      </w:r>
    </w:p>
    <w:p w:rsidR="00711719" w:rsidRDefault="00711719" w:rsidP="005B1682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 основу рабочей программы взя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 программа элективного курса </w:t>
      </w:r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«Экология человека. Культу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 здоровья» автор И.М.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Щвец</w:t>
      </w:r>
      <w:proofErr w:type="spellEnd"/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(Сборник программ. Экологическая </w:t>
      </w:r>
      <w:proofErr w:type="spellStart"/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составляющаякурса</w:t>
      </w:r>
      <w:proofErr w:type="spellEnd"/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биологии в основной школе.    Профильное обучение/ авт.- сост. И.М. Швец, З.М. Федорова, Т.П. Лукина, В.С. Кучменко – М.: </w:t>
      </w:r>
      <w:proofErr w:type="spellStart"/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-Граф, 2004.-48.с.) </w:t>
      </w:r>
    </w:p>
    <w:p w:rsidR="00711719" w:rsidRPr="00745ECE" w:rsidRDefault="00711719" w:rsidP="005B168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Данная</w:t>
      </w:r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программа ориентирована на учащихся общеоб</w:t>
      </w:r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разовательных школ и направлена на дополнение базовых знаний по </w:t>
      </w:r>
      <w:proofErr w:type="spellStart"/>
      <w:r w:rsidRPr="007E04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биологии.</w:t>
      </w:r>
      <w:r w:rsidRPr="00D32E4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Курс</w:t>
      </w:r>
      <w:proofErr w:type="spellEnd"/>
      <w:r w:rsidRPr="00D32E4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имеет </w:t>
      </w:r>
      <w:proofErr w:type="spellStart"/>
      <w:r w:rsidRPr="00D32E4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профориентационную</w:t>
      </w:r>
      <w:proofErr w:type="spellEnd"/>
      <w:r w:rsidRPr="00D32E4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направленность в области медицины и экологии.</w:t>
      </w:r>
    </w:p>
    <w:p w:rsidR="00711719" w:rsidRPr="00745ECE" w:rsidRDefault="00711719" w:rsidP="009D2AC1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b/>
          <w:bCs/>
          <w:sz w:val="24"/>
          <w:szCs w:val="24"/>
        </w:rPr>
        <w:t>Контроль</w:t>
      </w:r>
      <w:r w:rsidRPr="00745ECE">
        <w:rPr>
          <w:rFonts w:ascii="Times New Roman" w:hAnsi="Times New Roman" w:cs="Times New Roman"/>
          <w:sz w:val="24"/>
          <w:szCs w:val="24"/>
        </w:rPr>
        <w:t xml:space="preserve"> за уровнем овладения материалом осуществляется через исследовательскую деятельность учащихся (по результатам периодической отчетности по практическим работам).</w:t>
      </w:r>
    </w:p>
    <w:p w:rsidR="00711719" w:rsidRPr="00745ECE" w:rsidRDefault="00711719" w:rsidP="009D2AC1">
      <w:pPr>
        <w:pStyle w:val="a6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ECE">
        <w:rPr>
          <w:rFonts w:ascii="Times New Roman" w:hAnsi="Times New Roman" w:cs="Times New Roman"/>
          <w:sz w:val="24"/>
          <w:szCs w:val="24"/>
        </w:rPr>
        <w:t xml:space="preserve">Для получения объективной информации о достигнутых учащимися результатах учебной деятельности предусмотрен следующий </w:t>
      </w:r>
      <w:r w:rsidRPr="00745E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инструментарий</w:t>
      </w:r>
      <w:r w:rsidRPr="00745EC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745ECE">
        <w:rPr>
          <w:rFonts w:ascii="Times New Roman" w:hAnsi="Times New Roman" w:cs="Times New Roman"/>
          <w:sz w:val="24"/>
          <w:szCs w:val="24"/>
        </w:rPr>
        <w:t xml:space="preserve"> мониторинг учебных достижений и участие во внеклассных и внешкольных мероприятиях. </w:t>
      </w:r>
    </w:p>
    <w:p w:rsidR="00711719" w:rsidRPr="00745ECE" w:rsidRDefault="00711719" w:rsidP="009D2AC1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5EC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Для организации работы </w:t>
      </w:r>
      <w:r w:rsidRPr="00745E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детьми ОВЗ предусмотрены следующие методы работы</w:t>
      </w:r>
      <w:r w:rsidRPr="00745EC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5ECE">
        <w:rPr>
          <w:rFonts w:ascii="Times New Roman" w:hAnsi="Times New Roman" w:cs="Times New Roman"/>
          <w:color w:val="000000"/>
          <w:sz w:val="24"/>
          <w:szCs w:val="24"/>
        </w:rPr>
        <w:t>использование индивидуальной шкалы оценок в соответствии с успехами и затраченными усилиями;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</w:rPr>
        <w:t>возможность переделать задание, с которым ученик не справился;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ситуации успеха на уроке;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игровых методов и форм;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частое переключение с одного вида деятельности учащихся на другой;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красочного наглядного и дидактического материала;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заданий с опорой на образец;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многократное, поэтапное повторение, частое обращение к «старым» знаниями;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обсуждение на уроках интересных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фактов из жизни людей</w:t>
      </w: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711719" w:rsidRPr="009D2AC1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2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акцентирование внимания школьников на практической значимости получаемых знаний и умений на уроках экологии.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5EC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Для реализации программы предполагаются следующие </w:t>
      </w:r>
      <w:r w:rsidRPr="00745E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виды деятельности учащихся</w:t>
      </w:r>
      <w:r w:rsidRPr="00745ECE">
        <w:rPr>
          <w:rFonts w:ascii="Times New Roman" w:hAnsi="Times New Roman" w:cs="Times New Roman"/>
          <w:color w:val="000000"/>
          <w:sz w:val="24"/>
          <w:szCs w:val="24"/>
        </w:rPr>
        <w:t>, направленные на достижение результатов</w:t>
      </w:r>
      <w:r w:rsidRPr="00745E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5ECE">
        <w:rPr>
          <w:rFonts w:ascii="Times New Roman" w:hAnsi="Times New Roman" w:cs="Times New Roman"/>
          <w:sz w:val="24"/>
          <w:szCs w:val="24"/>
        </w:rPr>
        <w:t xml:space="preserve">практическая деятельность учащихся по исследованию состояния своего здоровья; 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2AC1">
        <w:rPr>
          <w:rFonts w:ascii="Times New Roman" w:hAnsi="Times New Roman" w:cs="Times New Roman"/>
          <w:sz w:val="24"/>
          <w:szCs w:val="24"/>
        </w:rPr>
        <w:t>подготовка сообщений, презентаций;</w:t>
      </w:r>
    </w:p>
    <w:p w:rsidR="00711719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2AC1">
        <w:rPr>
          <w:rFonts w:ascii="Times New Roman" w:hAnsi="Times New Roman" w:cs="Times New Roman"/>
          <w:sz w:val="24"/>
          <w:szCs w:val="24"/>
        </w:rPr>
        <w:t>информационно-поисковая деятельность (работа с дополнительными источниками информации</w:t>
      </w:r>
      <w:r w:rsidRPr="009D2AC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D2AC1">
        <w:rPr>
          <w:rFonts w:ascii="Times New Roman" w:hAnsi="Times New Roman" w:cs="Times New Roman"/>
          <w:sz w:val="24"/>
          <w:szCs w:val="24"/>
        </w:rPr>
        <w:t xml:space="preserve"> справочниками, научно-популярной литературой, ресурсами </w:t>
      </w:r>
      <w:r w:rsidRPr="009D2AC1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9D2AC1">
        <w:rPr>
          <w:rFonts w:ascii="Times New Roman" w:hAnsi="Times New Roman" w:cs="Times New Roman"/>
          <w:sz w:val="24"/>
          <w:szCs w:val="24"/>
        </w:rPr>
        <w:t>);</w:t>
      </w:r>
    </w:p>
    <w:p w:rsidR="00711719" w:rsidRPr="009D2AC1" w:rsidRDefault="00711719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2AC1">
        <w:rPr>
          <w:rFonts w:ascii="Times New Roman" w:hAnsi="Times New Roman" w:cs="Times New Roman"/>
          <w:sz w:val="24"/>
          <w:szCs w:val="24"/>
        </w:rPr>
        <w:t xml:space="preserve">выполнение практических работ. 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5ECE">
        <w:rPr>
          <w:rFonts w:ascii="Times New Roman" w:hAnsi="Times New Roman" w:cs="Times New Roman"/>
          <w:sz w:val="24"/>
          <w:szCs w:val="24"/>
        </w:rPr>
        <w:tab/>
        <w:t xml:space="preserve">В рамках преподавания курса биологии могут быть эффективно использованы современные информационно -  коммуникационные </w:t>
      </w:r>
      <w:r w:rsidRPr="00745ECE">
        <w:rPr>
          <w:rFonts w:ascii="Times New Roman" w:hAnsi="Times New Roman" w:cs="Times New Roman"/>
          <w:b/>
          <w:bCs/>
          <w:sz w:val="24"/>
          <w:szCs w:val="24"/>
        </w:rPr>
        <w:t>технологии</w:t>
      </w:r>
      <w:r w:rsidRPr="00745ECE">
        <w:rPr>
          <w:rFonts w:ascii="Times New Roman" w:hAnsi="Times New Roman" w:cs="Times New Roman"/>
          <w:sz w:val="24"/>
          <w:szCs w:val="24"/>
        </w:rPr>
        <w:t xml:space="preserve">, проблемное обучение, </w:t>
      </w:r>
      <w:r w:rsidRPr="00745ECE">
        <w:rPr>
          <w:rStyle w:val="c5"/>
          <w:rFonts w:ascii="Times New Roman" w:hAnsi="Times New Roman" w:cs="Times New Roman"/>
          <w:sz w:val="24"/>
          <w:szCs w:val="24"/>
        </w:rPr>
        <w:t>технология личностно - ориентированного обучения</w:t>
      </w:r>
      <w:r w:rsidRPr="00745EC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11719" w:rsidRPr="00745ECE" w:rsidRDefault="00711719" w:rsidP="00745ECE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1719" w:rsidRPr="00745ECE" w:rsidRDefault="00711719" w:rsidP="006A7895">
      <w:pPr>
        <w:pStyle w:val="a6"/>
        <w:numPr>
          <w:ilvl w:val="0"/>
          <w:numId w:val="1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5ECE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курса</w:t>
      </w:r>
    </w:p>
    <w:p w:rsidR="00711719" w:rsidRPr="00745ECE" w:rsidRDefault="00711719" w:rsidP="009D2AC1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«Экология здоровья</w:t>
      </w:r>
      <w:r w:rsidRPr="00745EC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11719" w:rsidRDefault="00711719" w:rsidP="00745EC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</w:t>
      </w:r>
      <w:r w:rsidRPr="002218EC">
        <w:rPr>
          <w:rFonts w:ascii="Times New Roman" w:hAnsi="Times New Roman" w:cs="Times New Roman"/>
          <w:b/>
          <w:bCs/>
          <w:sz w:val="24"/>
          <w:szCs w:val="24"/>
        </w:rPr>
        <w:t>ник научится</w:t>
      </w:r>
      <w:r w:rsidRPr="002218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11719" w:rsidRPr="003F1CD0" w:rsidRDefault="00711719" w:rsidP="003F1CD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понимать, 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что такое здоровье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11719" w:rsidRPr="003F1CD0" w:rsidRDefault="00711719" w:rsidP="003F1CD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определять ф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акторы</w:t>
      </w:r>
      <w:r>
        <w:rPr>
          <w:rFonts w:ascii="Times New Roman" w:hAnsi="Times New Roman" w:cs="Times New Roman"/>
          <w:sz w:val="24"/>
          <w:szCs w:val="24"/>
          <w:lang w:eastAsia="ru-RU"/>
        </w:rPr>
        <w:t>, влияющие на здоровье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11719" w:rsidRPr="003F1CD0" w:rsidRDefault="00711719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ричины изменения природной среды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11719" w:rsidRPr="008E7A1C" w:rsidRDefault="00711719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виды и 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пути распространения загрязняющих веществ;</w:t>
      </w:r>
    </w:p>
    <w:p w:rsidR="00711719" w:rsidRPr="008E7A1C" w:rsidRDefault="00711719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понимать в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лияние основных загрязняющих веществ на здоровье человека;</w:t>
      </w:r>
    </w:p>
    <w:p w:rsidR="00711719" w:rsidRPr="008E7A1C" w:rsidRDefault="00711719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понимать з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ависимость уровня здоровья населения от экологической ситуации территории;</w:t>
      </w:r>
    </w:p>
    <w:p w:rsidR="00711719" w:rsidRPr="008E7A1C" w:rsidRDefault="00711719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различать э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ндемические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природноочаговые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заболевания.</w:t>
      </w:r>
    </w:p>
    <w:p w:rsidR="00711719" w:rsidRPr="002218EC" w:rsidRDefault="00711719" w:rsidP="00067E9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</w:t>
      </w:r>
      <w:r w:rsidRPr="002218EC">
        <w:rPr>
          <w:rFonts w:ascii="Times New Roman" w:hAnsi="Times New Roman" w:cs="Times New Roman"/>
          <w:b/>
          <w:bCs/>
          <w:sz w:val="24"/>
          <w:szCs w:val="24"/>
        </w:rPr>
        <w:t>ник освоит общие приемы:</w:t>
      </w:r>
    </w:p>
    <w:p w:rsidR="00711719" w:rsidRPr="002218EC" w:rsidRDefault="00711719" w:rsidP="00067E99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8EC">
        <w:rPr>
          <w:rFonts w:ascii="Times New Roman" w:hAnsi="Times New Roman" w:cs="Times New Roman"/>
          <w:sz w:val="24"/>
          <w:szCs w:val="24"/>
        </w:rPr>
        <w:t xml:space="preserve">рациональной организации </w:t>
      </w:r>
      <w:r w:rsidRPr="006E7045">
        <w:rPr>
          <w:rFonts w:ascii="Times New Roman" w:hAnsi="Times New Roman" w:cs="Times New Roman"/>
          <w:sz w:val="24"/>
          <w:szCs w:val="24"/>
        </w:rPr>
        <w:t xml:space="preserve">труда </w:t>
      </w:r>
      <w:r w:rsidRPr="002218EC">
        <w:rPr>
          <w:rFonts w:ascii="Times New Roman" w:hAnsi="Times New Roman" w:cs="Times New Roman"/>
          <w:sz w:val="24"/>
          <w:szCs w:val="24"/>
        </w:rPr>
        <w:t xml:space="preserve">и отдыха; </w:t>
      </w:r>
    </w:p>
    <w:p w:rsidR="00711719" w:rsidRDefault="00711719" w:rsidP="00067E99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8EC">
        <w:rPr>
          <w:rFonts w:ascii="Times New Roman" w:hAnsi="Times New Roman" w:cs="Times New Roman"/>
          <w:sz w:val="24"/>
          <w:szCs w:val="24"/>
        </w:rPr>
        <w:t>правила работы в кабинете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11719" w:rsidRDefault="00711719" w:rsidP="003F1CD0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и оформления результатов практических работ;</w:t>
      </w:r>
    </w:p>
    <w:p w:rsidR="00711719" w:rsidRPr="003F1CD0" w:rsidRDefault="00711719" w:rsidP="003F1CD0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казания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первойдоврачебнойпомощи</w:t>
      </w:r>
      <w:proofErr w:type="spellEnd"/>
      <w:r w:rsidRPr="003F1CD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11719" w:rsidRPr="002218EC" w:rsidRDefault="00711719" w:rsidP="00067E9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</w:t>
      </w:r>
      <w:r w:rsidRPr="002218EC">
        <w:rPr>
          <w:rFonts w:ascii="Times New Roman" w:hAnsi="Times New Roman" w:cs="Times New Roman"/>
          <w:b/>
          <w:bCs/>
          <w:sz w:val="24"/>
          <w:szCs w:val="24"/>
        </w:rPr>
        <w:t xml:space="preserve">ник получит </w:t>
      </w:r>
      <w:proofErr w:type="spellStart"/>
      <w:r w:rsidRPr="002218EC">
        <w:rPr>
          <w:rFonts w:ascii="Times New Roman" w:hAnsi="Times New Roman" w:cs="Times New Roman"/>
          <w:b/>
          <w:bCs/>
          <w:sz w:val="24"/>
          <w:szCs w:val="24"/>
        </w:rPr>
        <w:t>возможностьнаучиться</w:t>
      </w:r>
      <w:proofErr w:type="spellEnd"/>
      <w:r w:rsidRPr="002218E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11719" w:rsidRDefault="0071171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8EC">
        <w:rPr>
          <w:rFonts w:ascii="Times New Roman" w:hAnsi="Times New Roman" w:cs="Times New Roman"/>
          <w:sz w:val="24"/>
          <w:szCs w:val="24"/>
        </w:rPr>
        <w:t xml:space="preserve">осознанно использовать знания </w:t>
      </w:r>
      <w:r>
        <w:rPr>
          <w:rFonts w:ascii="Times New Roman" w:hAnsi="Times New Roman" w:cs="Times New Roman"/>
          <w:sz w:val="24"/>
          <w:szCs w:val="24"/>
        </w:rPr>
        <w:t>о состоянии своего здоровья для формирования собственной личности и профессиональной ориентации</w:t>
      </w:r>
      <w:r w:rsidRPr="002218EC">
        <w:rPr>
          <w:rFonts w:ascii="Times New Roman" w:hAnsi="Times New Roman" w:cs="Times New Roman"/>
          <w:sz w:val="24"/>
          <w:szCs w:val="24"/>
        </w:rPr>
        <w:t>;</w:t>
      </w:r>
    </w:p>
    <w:p w:rsidR="00711719" w:rsidRPr="002218EC" w:rsidRDefault="0071171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8E7A1C">
        <w:rPr>
          <w:rFonts w:ascii="Times New Roman" w:hAnsi="Times New Roman" w:cs="Times New Roman"/>
          <w:sz w:val="24"/>
          <w:szCs w:val="24"/>
          <w:lang w:eastAsia="ru-RU"/>
        </w:rPr>
        <w:t>рогнозировать экологические ситуации, связанные с распространением загрязняющих веществ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11719" w:rsidRPr="002218EC" w:rsidRDefault="0071171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8EC">
        <w:rPr>
          <w:rFonts w:ascii="Times New Roman" w:hAnsi="Times New Roman" w:cs="Times New Roman"/>
          <w:sz w:val="24"/>
          <w:szCs w:val="24"/>
        </w:rPr>
        <w:t>выбирать целевые и смысловые установки в своих действиях и поступк</w:t>
      </w:r>
      <w:r>
        <w:rPr>
          <w:rFonts w:ascii="Times New Roman" w:hAnsi="Times New Roman" w:cs="Times New Roman"/>
          <w:sz w:val="24"/>
          <w:szCs w:val="24"/>
        </w:rPr>
        <w:t>ах по отношению к своему здоровью и здоровью окружающих людей</w:t>
      </w:r>
      <w:r w:rsidRPr="002218E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1719" w:rsidRPr="002218EC" w:rsidRDefault="0071171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8EC">
        <w:rPr>
          <w:rFonts w:ascii="Times New Roman" w:hAnsi="Times New Roman" w:cs="Times New Roman"/>
          <w:sz w:val="24"/>
          <w:szCs w:val="24"/>
        </w:rPr>
        <w:lastRenderedPageBreak/>
        <w:t xml:space="preserve">ориентироваться в системе познавательных ценностей – воспринимать информацию </w:t>
      </w:r>
      <w:r>
        <w:rPr>
          <w:rFonts w:ascii="Times New Roman" w:hAnsi="Times New Roman" w:cs="Times New Roman"/>
          <w:sz w:val="24"/>
          <w:szCs w:val="24"/>
        </w:rPr>
        <w:t>био</w:t>
      </w:r>
      <w:r w:rsidRPr="002218EC">
        <w:rPr>
          <w:rFonts w:ascii="Times New Roman" w:hAnsi="Times New Roman" w:cs="Times New Roman"/>
          <w:sz w:val="24"/>
          <w:szCs w:val="24"/>
        </w:rPr>
        <w:t xml:space="preserve">логического содержания </w:t>
      </w:r>
      <w:r>
        <w:rPr>
          <w:rFonts w:ascii="Times New Roman" w:hAnsi="Times New Roman" w:cs="Times New Roman"/>
          <w:sz w:val="24"/>
          <w:szCs w:val="24"/>
        </w:rPr>
        <w:t xml:space="preserve">в научно-популярной литературе, </w:t>
      </w:r>
      <w:r w:rsidRPr="002218EC">
        <w:rPr>
          <w:rFonts w:ascii="Times New Roman" w:hAnsi="Times New Roman" w:cs="Times New Roman"/>
          <w:sz w:val="24"/>
          <w:szCs w:val="24"/>
        </w:rPr>
        <w:t>Интернет-ресурсах, критически оценивать полученную информацию, анализируя ее содержание;</w:t>
      </w:r>
    </w:p>
    <w:p w:rsidR="00711719" w:rsidRPr="002218EC" w:rsidRDefault="0071171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8EC">
        <w:rPr>
          <w:rFonts w:ascii="Times New Roman" w:hAnsi="Times New Roman" w:cs="Times New Roman"/>
          <w:sz w:val="24"/>
          <w:szCs w:val="24"/>
        </w:rPr>
        <w:t>создавать собственные письменные и устные сообщения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711719" w:rsidRDefault="00711719" w:rsidP="002B27A0">
      <w:pPr>
        <w:pStyle w:val="a6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1719" w:rsidRPr="002B27A0" w:rsidRDefault="00711719" w:rsidP="006A7895">
      <w:pPr>
        <w:pStyle w:val="a6"/>
        <w:numPr>
          <w:ilvl w:val="0"/>
          <w:numId w:val="1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612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</w:t>
      </w:r>
      <w:r>
        <w:rPr>
          <w:rFonts w:ascii="Times New Roman" w:hAnsi="Times New Roman" w:cs="Times New Roman"/>
          <w:b/>
          <w:bCs/>
          <w:sz w:val="24"/>
          <w:szCs w:val="24"/>
        </w:rPr>
        <w:t>курса</w:t>
      </w:r>
    </w:p>
    <w:p w:rsidR="00711719" w:rsidRPr="00AB5021" w:rsidRDefault="00711719" w:rsidP="002B27A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021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AB502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B5021">
        <w:rPr>
          <w:rFonts w:ascii="Times New Roman" w:hAnsi="Times New Roman" w:cs="Times New Roman"/>
          <w:b/>
          <w:bCs/>
          <w:sz w:val="24"/>
          <w:szCs w:val="24"/>
        </w:rPr>
        <w:t>. «Здоровье человека»</w:t>
      </w:r>
    </w:p>
    <w:p w:rsidR="00711719" w:rsidRPr="00D260C1" w:rsidRDefault="00711719" w:rsidP="009C36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>Здоровье человека как состояние физического, психологического и социального благополучия. Здоровье как медико-биологическая и социальная категория. Социальная значимость, возможность самореализации в общественно полезной деятельности – важнейшее условие жизни и здоровья человека. Социальная значимость проблем здоровья, их сопряжённость с задачами охраны окружающей среды. Системы здорового образа жизни. Научные основы здорового образа жизни.</w:t>
      </w:r>
    </w:p>
    <w:p w:rsidR="00711719" w:rsidRPr="00AB5021" w:rsidRDefault="00711719" w:rsidP="002B27A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021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AB5021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AB5021">
        <w:rPr>
          <w:rFonts w:ascii="Times New Roman" w:hAnsi="Times New Roman" w:cs="Times New Roman"/>
          <w:b/>
          <w:bCs/>
          <w:sz w:val="24"/>
          <w:szCs w:val="24"/>
        </w:rPr>
        <w:t>. «Естественная среда и здоровье человека»</w:t>
      </w:r>
    </w:p>
    <w:p w:rsidR="00711719" w:rsidRPr="00D260C1" w:rsidRDefault="00711719" w:rsidP="009C365B">
      <w:pPr>
        <w:pStyle w:val="a4"/>
        <w:ind w:firstLine="360"/>
        <w:jc w:val="both"/>
        <w:rPr>
          <w:sz w:val="24"/>
          <w:szCs w:val="24"/>
        </w:rPr>
      </w:pPr>
      <w:r w:rsidRPr="00D260C1">
        <w:rPr>
          <w:sz w:val="24"/>
          <w:szCs w:val="24"/>
        </w:rPr>
        <w:t>Природная среда как фактор здоровья. Лечебные и болезнетворные факторы среды. Связь здоровья человека с разными природно-климатическими и производственными условиями. Влияние</w:t>
      </w:r>
      <w:r>
        <w:rPr>
          <w:sz w:val="24"/>
          <w:szCs w:val="24"/>
        </w:rPr>
        <w:t xml:space="preserve"> техногенных </w:t>
      </w:r>
      <w:r w:rsidRPr="00D260C1">
        <w:rPr>
          <w:sz w:val="24"/>
          <w:szCs w:val="24"/>
        </w:rPr>
        <w:t>факторов на здоровье человека. Медицинские и гигиенические требования урбанизации в эпоху НТП. Влияния ускоренного и регламентированного ритма жизни, усиление нервно-эмоциональных нагрузок, химического и физического загрязнения на здоровье человека. Организм человека – «концентратор» загрязнений окружающей среды. Техногенные вещества, поглощение их человеком с воздухом, водой, пищей. Техногенные болезни, пути профилактики. «Болезни цивилизации (сердечно-сосудистые заболевания, психические расстройства и др.) и их профилактика. Человек и физические загрязнители среды (вибрация, радиоактивные излучения, электромагнитные поля, шум и т. д.), их влияние на психическое и физическое здоровье. «Химизация» организма человека, её последствия. Культура пользования химическими средствами, их рациональный выбор. Лекарственная химизация человека. Болезнь и лекарства, культура потребления лекарства. Проблема качества воды: свойства воды, бактериальный и химический состав. Стандарты качества воды. Методы улучшения качества воды.</w:t>
      </w:r>
    </w:p>
    <w:p w:rsidR="00711719" w:rsidRPr="00AB5021" w:rsidRDefault="00711719" w:rsidP="002B27A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AB5021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AB5021">
        <w:rPr>
          <w:rFonts w:ascii="Times New Roman" w:hAnsi="Times New Roman" w:cs="Times New Roman"/>
          <w:b/>
          <w:bCs/>
          <w:sz w:val="24"/>
          <w:szCs w:val="24"/>
        </w:rPr>
        <w:t>. «Я и моё здоровье»</w:t>
      </w:r>
    </w:p>
    <w:p w:rsidR="00711719" w:rsidRPr="00D260C1" w:rsidRDefault="00711719" w:rsidP="009C365B">
      <w:pPr>
        <w:pStyle w:val="a4"/>
        <w:ind w:firstLine="360"/>
        <w:jc w:val="both"/>
        <w:rPr>
          <w:sz w:val="24"/>
          <w:szCs w:val="24"/>
        </w:rPr>
      </w:pPr>
      <w:r w:rsidRPr="00D260C1">
        <w:rPr>
          <w:sz w:val="24"/>
          <w:szCs w:val="24"/>
        </w:rPr>
        <w:t>Современная наука гигиена - наука о сохранении и укреплении здоровья. Задачи современной гигиены. Зарождение гигиены как науки. Гигиена как набор практи</w:t>
      </w:r>
      <w:r>
        <w:rPr>
          <w:sz w:val="24"/>
          <w:szCs w:val="24"/>
        </w:rPr>
        <w:t xml:space="preserve">ческих рекомендаций, обычаев и </w:t>
      </w:r>
      <w:r w:rsidRPr="00D260C1">
        <w:rPr>
          <w:sz w:val="24"/>
          <w:szCs w:val="24"/>
        </w:rPr>
        <w:t>навыков существования в древнем Риме, Индии, Китая, Египта. Разделы гигиены «Гигиена труда», «Гигиена питания», «Школьная гигиена» и др. Личная ги</w:t>
      </w:r>
      <w:r>
        <w:rPr>
          <w:sz w:val="24"/>
          <w:szCs w:val="24"/>
        </w:rPr>
        <w:t xml:space="preserve">гиена – комплекс рекомендаций, </w:t>
      </w:r>
      <w:r w:rsidRPr="00D260C1">
        <w:rPr>
          <w:sz w:val="24"/>
          <w:szCs w:val="24"/>
        </w:rPr>
        <w:t xml:space="preserve">направленных в адрес каждого человека. Связь гигиены с науками о человеке (анатомия и физиология) Гигиена кожи, защитные и рецепторные функции кожи их значение для здоровья. Рациональный выбор косметических средств, для ухода за кожей и волосами. Гигиена одежды и обуви её рациональный выбор. Сезонные требования к одежде и обуви. </w:t>
      </w:r>
    </w:p>
    <w:p w:rsidR="00711719" w:rsidRPr="00D260C1" w:rsidRDefault="00711719" w:rsidP="009C365B">
      <w:pPr>
        <w:pStyle w:val="a4"/>
        <w:jc w:val="both"/>
        <w:rPr>
          <w:sz w:val="24"/>
          <w:szCs w:val="24"/>
        </w:rPr>
      </w:pPr>
      <w:r w:rsidRPr="00D260C1">
        <w:rPr>
          <w:sz w:val="24"/>
          <w:szCs w:val="24"/>
        </w:rPr>
        <w:t xml:space="preserve">Гигиена жилища. Микроклимат жилых помещений. Естественное и искусственное освещение и вентиляция воздуха. Пути оптимизации микроклимата жилища. </w:t>
      </w:r>
      <w:proofErr w:type="spellStart"/>
      <w:r w:rsidRPr="00D260C1">
        <w:rPr>
          <w:sz w:val="24"/>
          <w:szCs w:val="24"/>
        </w:rPr>
        <w:t>Фитодизайн</w:t>
      </w:r>
      <w:proofErr w:type="spellEnd"/>
      <w:r w:rsidRPr="00D260C1">
        <w:rPr>
          <w:sz w:val="24"/>
          <w:szCs w:val="24"/>
        </w:rPr>
        <w:t>.</w:t>
      </w:r>
    </w:p>
    <w:p w:rsidR="00711719" w:rsidRPr="00D260C1" w:rsidRDefault="00711719" w:rsidP="009C3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>Дыхание и здоровье. Оптимальный режим дыхания. Виды дыхания. Дыхательная гимнастика, её влияние на организм человека. Влияние запахов на организм человека. Влияние запаха растений на некоторые функции организма человека. Аэрофитотерапия, ароматерапия.</w:t>
      </w:r>
    </w:p>
    <w:p w:rsidR="00711719" w:rsidRPr="00D260C1" w:rsidRDefault="00711719" w:rsidP="009C3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>Питание как фактор, влияющий на состояние здоровья, физическое развитие, продолжительность жизни человека. Рациональное питание. Основные правила питания. Сбалансированное питание.</w:t>
      </w:r>
    </w:p>
    <w:p w:rsidR="00711719" w:rsidRPr="00D260C1" w:rsidRDefault="00711719" w:rsidP="009C3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lastRenderedPageBreak/>
        <w:t>Витамины, их значение для организма, минеральные вещества. Биологическая ценность -   кальция, калия, фосфора, магния и др.  Роль микроэлементов (йода, фтора, меди, цинка и др.). Нормы минеральных веществ в пищевых рационах. Факторы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260C1">
        <w:rPr>
          <w:rFonts w:ascii="Times New Roman" w:hAnsi="Times New Roman" w:cs="Times New Roman"/>
          <w:sz w:val="24"/>
          <w:szCs w:val="24"/>
        </w:rPr>
        <w:t xml:space="preserve"> определяющие ус</w:t>
      </w:r>
      <w:r>
        <w:rPr>
          <w:rFonts w:ascii="Times New Roman" w:hAnsi="Times New Roman" w:cs="Times New Roman"/>
          <w:sz w:val="24"/>
          <w:szCs w:val="24"/>
        </w:rPr>
        <w:t xml:space="preserve">вояемость пищи. Влияние НТП на </w:t>
      </w:r>
      <w:r w:rsidRPr="00D260C1">
        <w:rPr>
          <w:rFonts w:ascii="Times New Roman" w:hAnsi="Times New Roman" w:cs="Times New Roman"/>
          <w:sz w:val="24"/>
          <w:szCs w:val="24"/>
        </w:rPr>
        <w:t xml:space="preserve">характер питания. Влияние алкоголя, никотина, наркотический и др. веществ на состояние здоровья. СПИД – мифы и реальность. Организмы переносчики и возбудители болезней. Инфекционные болезни признаки, предупреждение и борьба с ними. </w:t>
      </w:r>
    </w:p>
    <w:p w:rsidR="00711719" w:rsidRPr="00AB5021" w:rsidRDefault="00711719" w:rsidP="002B27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021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AB5021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AB5021">
        <w:rPr>
          <w:rFonts w:ascii="Times New Roman" w:hAnsi="Times New Roman" w:cs="Times New Roman"/>
          <w:b/>
          <w:bCs/>
          <w:sz w:val="24"/>
          <w:szCs w:val="24"/>
        </w:rPr>
        <w:t>. «Научные основы труда и отдыха»</w:t>
      </w:r>
    </w:p>
    <w:p w:rsidR="00711719" w:rsidRPr="00D260C1" w:rsidRDefault="00711719" w:rsidP="009C3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>Режим труда и отдыха. Работоспособность -  важное качество человека. Необходимость чередования труда и отдыха. Изменение работоспособности в течении дня, недели, месяца, года, нескольких лет. Стресс и работоспособность.</w:t>
      </w:r>
    </w:p>
    <w:p w:rsidR="00711719" w:rsidRPr="00D260C1" w:rsidRDefault="00711719" w:rsidP="009C365B">
      <w:pPr>
        <w:pStyle w:val="a4"/>
        <w:jc w:val="both"/>
        <w:rPr>
          <w:sz w:val="24"/>
          <w:szCs w:val="24"/>
        </w:rPr>
      </w:pPr>
      <w:r w:rsidRPr="00D260C1">
        <w:rPr>
          <w:sz w:val="24"/>
          <w:szCs w:val="24"/>
        </w:rPr>
        <w:t xml:space="preserve">Физическая активность как условие нормального протекания жизненных процессов. Культура физической активности. Последствия малоподвижного образа жизни (гиподинамия). Физические упражнения как универсальный стимулятор и восстановитель умственной и физической работоспособности. Сон как главное средство восстановления работоспособности. Нарушения сна, их причины и профилактика. Вред систематического употребления снотворных препаратов. Гигиена умственного труда. Приёмы, способствующие повышенную продуктивности учебного труда, правила гигиены при выполнении домашнего задания, двигательный режим при выполнении домашних заданий. </w:t>
      </w:r>
    </w:p>
    <w:p w:rsidR="00711719" w:rsidRDefault="00711719" w:rsidP="002B27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 xml:space="preserve">Закаливание как один из факторов здоровья, путей устойчивости к действию неблагоприятных факторов среды. Понятие закаливание. Способы закаливания. Целебные силы природы и их воздействие на организм человека. </w:t>
      </w:r>
      <w:proofErr w:type="spellStart"/>
      <w:r w:rsidRPr="00D260C1">
        <w:rPr>
          <w:rFonts w:ascii="Times New Roman" w:hAnsi="Times New Roman" w:cs="Times New Roman"/>
          <w:sz w:val="24"/>
          <w:szCs w:val="24"/>
        </w:rPr>
        <w:t>Фитотерапия.Психогигиена</w:t>
      </w:r>
      <w:proofErr w:type="spellEnd"/>
      <w:r w:rsidRPr="00D260C1">
        <w:rPr>
          <w:rFonts w:ascii="Times New Roman" w:hAnsi="Times New Roman" w:cs="Times New Roman"/>
          <w:sz w:val="24"/>
          <w:szCs w:val="24"/>
        </w:rPr>
        <w:t xml:space="preserve">. Особенности ВНД, критические периоды в развитии психики. Психологическая разгрузка, самозащита, </w:t>
      </w:r>
      <w:proofErr w:type="spellStart"/>
      <w:r w:rsidRPr="00D260C1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D260C1">
        <w:rPr>
          <w:rFonts w:ascii="Times New Roman" w:hAnsi="Times New Roman" w:cs="Times New Roman"/>
          <w:sz w:val="24"/>
          <w:szCs w:val="24"/>
        </w:rPr>
        <w:t>. Психогигиена общения.</w:t>
      </w:r>
    </w:p>
    <w:p w:rsidR="00711719" w:rsidRDefault="00711719" w:rsidP="00F6144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1719" w:rsidRPr="00F61440" w:rsidRDefault="00711719" w:rsidP="00F6144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44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F61440">
        <w:rPr>
          <w:rFonts w:ascii="Times New Roman" w:hAnsi="Times New Roman" w:cs="Times New Roman"/>
          <w:b/>
          <w:bCs/>
          <w:sz w:val="24"/>
          <w:szCs w:val="24"/>
        </w:rPr>
        <w:t xml:space="preserve">ематическое планирование </w:t>
      </w:r>
    </w:p>
    <w:tbl>
      <w:tblPr>
        <w:tblW w:w="9535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"/>
        <w:gridCol w:w="2301"/>
        <w:gridCol w:w="1478"/>
        <w:gridCol w:w="5144"/>
      </w:tblGrid>
      <w:tr w:rsidR="00711719" w:rsidRPr="00CB7074">
        <w:trPr>
          <w:trHeight w:val="1235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0C1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0C1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0C1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260C1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</w:tc>
      </w:tr>
      <w:tr w:rsidR="00711719" w:rsidRPr="00CB7074">
        <w:trPr>
          <w:trHeight w:val="264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Здоровье человека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Знать определение, что такое здоровье. Уметь определять факторы, влияющие на здоровье человека. Изучить составляющие здорового образа жизни.</w:t>
            </w:r>
          </w:p>
        </w:tc>
      </w:tr>
      <w:tr w:rsidR="00711719" w:rsidRPr="00CB7074">
        <w:trPr>
          <w:trHeight w:val="264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180EB8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CB7074">
              <w:rPr>
                <w:rFonts w:ascii="Times New Roman" w:hAnsi="Times New Roman" w:cs="Times New Roman"/>
                <w:sz w:val="24"/>
                <w:szCs w:val="24"/>
              </w:rPr>
              <w:t>Естественная среда и здоровье человека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51202E" w:rsidRDefault="00711719" w:rsidP="00B82E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Познакомить учащихся с состоянием окружающей среды в Томской области.</w:t>
            </w:r>
          </w:p>
          <w:p w:rsidR="00711719" w:rsidRPr="0051202E" w:rsidRDefault="00711719" w:rsidP="00B82EC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Научить прогнозировать состояние здоровья населения в зависимости от экологического состояния нашей местности, а также любой другой по заданным условиям.</w:t>
            </w:r>
          </w:p>
        </w:tc>
      </w:tr>
      <w:tr w:rsidR="00711719" w:rsidRPr="00CB7074">
        <w:trPr>
          <w:trHeight w:val="264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180EB8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CB7074">
              <w:rPr>
                <w:rFonts w:ascii="Times New Roman" w:hAnsi="Times New Roman" w:cs="Times New Roman"/>
                <w:sz w:val="24"/>
                <w:szCs w:val="24"/>
              </w:rPr>
              <w:t>Я и моё здоровье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51202E" w:rsidRDefault="00711719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осуществлять простейшие физиологические измерения (частота пульса, вес, рост, температура тела, тесты на силу, выносливость, гибкость и координацию);</w:t>
            </w:r>
          </w:p>
          <w:p w:rsidR="00711719" w:rsidRPr="0051202E" w:rsidRDefault="00711719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Иметь представление о собственной физической норме и умеет отличать отклонения от нее;</w:t>
            </w:r>
          </w:p>
          <w:p w:rsidR="00711719" w:rsidRPr="0051202E" w:rsidRDefault="00711719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 индивидуальные особенности строени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 тела, причины </w:t>
            </w: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состояния  своего  здоровья в         определенное  время  и  в  определенной  ситуации;</w:t>
            </w:r>
          </w:p>
          <w:p w:rsidR="00711719" w:rsidRPr="0051202E" w:rsidRDefault="00711719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Должен доброжелательно относиться к физическим недостаткам других людей.</w:t>
            </w:r>
          </w:p>
          <w:p w:rsidR="00711719" w:rsidRPr="0051202E" w:rsidRDefault="00711719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Обладать сформировавшимся устойчивым представлением о том, что такое </w:t>
            </w:r>
            <w:proofErr w:type="spellStart"/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психоактивные</w:t>
            </w:r>
            <w:proofErr w:type="spellEnd"/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вещества, чем они опасны;</w:t>
            </w:r>
          </w:p>
          <w:p w:rsidR="00711719" w:rsidRPr="0051202E" w:rsidRDefault="00711719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алгоритм поведения в экстремальных ситуациях общения с наркоманами и алкоголиками.</w:t>
            </w:r>
          </w:p>
        </w:tc>
      </w:tr>
      <w:tr w:rsidR="00711719" w:rsidRPr="00CB7074">
        <w:trPr>
          <w:trHeight w:val="1477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CB7074">
              <w:rPr>
                <w:rFonts w:ascii="Times New Roman" w:hAnsi="Times New Roman" w:cs="Times New Roman"/>
                <w:sz w:val="24"/>
                <w:szCs w:val="24"/>
              </w:rPr>
              <w:t>Научные основы труда и отдыха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D260C1" w:rsidRDefault="00711719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11719" w:rsidRPr="0051202E" w:rsidRDefault="00711719" w:rsidP="00B82EC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Может соблюдать адекватный для своего организма режим нагрузок и отдыха, питания, достаточной двигательной активности, тепловой режим.</w:t>
            </w:r>
          </w:p>
        </w:tc>
      </w:tr>
    </w:tbl>
    <w:p w:rsidR="00711719" w:rsidRPr="00D260C1" w:rsidRDefault="00711719" w:rsidP="009C36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4C16E3">
      <w:pPr>
        <w:spacing w:after="0" w:line="240" w:lineRule="auto"/>
        <w:rPr>
          <w:lang w:eastAsia="ru-RU"/>
        </w:rPr>
      </w:pPr>
    </w:p>
    <w:p w:rsidR="00711719" w:rsidRDefault="00711719" w:rsidP="004C16E3">
      <w:pPr>
        <w:spacing w:after="0" w:line="240" w:lineRule="auto"/>
        <w:rPr>
          <w:lang w:eastAsia="ru-RU"/>
        </w:rPr>
      </w:pPr>
    </w:p>
    <w:p w:rsidR="00711719" w:rsidRDefault="00711719" w:rsidP="004C16E3">
      <w:pPr>
        <w:spacing w:after="0" w:line="240" w:lineRule="auto"/>
        <w:rPr>
          <w:lang w:eastAsia="ru-RU"/>
        </w:rPr>
      </w:pPr>
    </w:p>
    <w:p w:rsidR="00711719" w:rsidRDefault="00711719" w:rsidP="004C16E3">
      <w:pPr>
        <w:spacing w:after="0" w:line="240" w:lineRule="auto"/>
        <w:rPr>
          <w:lang w:eastAsia="ru-RU"/>
        </w:rPr>
      </w:pPr>
    </w:p>
    <w:p w:rsidR="00711719" w:rsidRDefault="00711719" w:rsidP="004C16E3">
      <w:pPr>
        <w:spacing w:after="0" w:line="240" w:lineRule="auto"/>
        <w:rPr>
          <w:lang w:eastAsia="ru-RU"/>
        </w:rPr>
      </w:pPr>
    </w:p>
    <w:p w:rsidR="00711719" w:rsidRDefault="00711719" w:rsidP="004C16E3">
      <w:pPr>
        <w:spacing w:after="0" w:line="240" w:lineRule="auto"/>
        <w:rPr>
          <w:lang w:eastAsia="ru-RU"/>
        </w:rPr>
      </w:pPr>
    </w:p>
    <w:p w:rsidR="00711719" w:rsidRDefault="00711719" w:rsidP="004C16E3">
      <w:pPr>
        <w:spacing w:after="0" w:line="240" w:lineRule="auto"/>
        <w:rPr>
          <w:lang w:eastAsia="ru-RU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C506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3E0601">
      <w:pPr>
        <w:pStyle w:val="a6"/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711719" w:rsidRDefault="00711719" w:rsidP="009C365B">
      <w:pPr>
        <w:spacing w:after="0" w:line="240" w:lineRule="auto"/>
        <w:rPr>
          <w:lang w:eastAsia="ru-RU"/>
        </w:rPr>
      </w:pPr>
    </w:p>
    <w:p w:rsidR="00711719" w:rsidRDefault="00711719" w:rsidP="009C365B">
      <w:pPr>
        <w:spacing w:after="0" w:line="240" w:lineRule="auto"/>
        <w:rPr>
          <w:lang w:eastAsia="ru-RU"/>
        </w:rPr>
      </w:pPr>
    </w:p>
    <w:p w:rsidR="00711719" w:rsidRDefault="00711719" w:rsidP="009C365B">
      <w:pPr>
        <w:spacing w:after="0" w:line="240" w:lineRule="auto"/>
        <w:rPr>
          <w:lang w:eastAsia="ru-RU"/>
        </w:rPr>
      </w:pPr>
    </w:p>
    <w:p w:rsidR="00711719" w:rsidRDefault="00711719" w:rsidP="009C365B">
      <w:pPr>
        <w:spacing w:after="0" w:line="240" w:lineRule="auto"/>
        <w:rPr>
          <w:lang w:eastAsia="ru-RU"/>
        </w:rPr>
      </w:pPr>
    </w:p>
    <w:p w:rsidR="00711719" w:rsidRDefault="00711719" w:rsidP="009C365B">
      <w:pPr>
        <w:spacing w:after="0" w:line="240" w:lineRule="auto"/>
        <w:rPr>
          <w:lang w:eastAsia="ru-RU"/>
        </w:rPr>
      </w:pPr>
    </w:p>
    <w:p w:rsidR="00711719" w:rsidRDefault="00711719"/>
    <w:sectPr w:rsidR="00711719" w:rsidSect="0049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6DF2"/>
    <w:multiLevelType w:val="hybridMultilevel"/>
    <w:tmpl w:val="3428643C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0B4D6D"/>
    <w:multiLevelType w:val="hybridMultilevel"/>
    <w:tmpl w:val="8850F6A8"/>
    <w:lvl w:ilvl="0" w:tplc="321CB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54A2B"/>
    <w:multiLevelType w:val="multilevel"/>
    <w:tmpl w:val="48B4A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E00DE"/>
    <w:multiLevelType w:val="hybridMultilevel"/>
    <w:tmpl w:val="730E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9A1A08"/>
    <w:multiLevelType w:val="hybridMultilevel"/>
    <w:tmpl w:val="C7BAB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700BD3"/>
    <w:multiLevelType w:val="hybridMultilevel"/>
    <w:tmpl w:val="CCE05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834198"/>
    <w:multiLevelType w:val="hybridMultilevel"/>
    <w:tmpl w:val="FAFE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E3954"/>
    <w:multiLevelType w:val="multilevel"/>
    <w:tmpl w:val="316C7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5A53F6"/>
    <w:multiLevelType w:val="multilevel"/>
    <w:tmpl w:val="937C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AD0008"/>
    <w:multiLevelType w:val="hybridMultilevel"/>
    <w:tmpl w:val="9E409460"/>
    <w:lvl w:ilvl="0" w:tplc="2DF211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BC5470"/>
    <w:multiLevelType w:val="hybridMultilevel"/>
    <w:tmpl w:val="B9928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ED429B"/>
    <w:multiLevelType w:val="hybridMultilevel"/>
    <w:tmpl w:val="E0A6CC1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10654A6"/>
    <w:multiLevelType w:val="hybridMultilevel"/>
    <w:tmpl w:val="DA464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00615D"/>
    <w:multiLevelType w:val="multilevel"/>
    <w:tmpl w:val="E57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3"/>
  </w:num>
  <w:num w:numId="5">
    <w:abstractNumId w:val="5"/>
  </w:num>
  <w:num w:numId="6">
    <w:abstractNumId w:val="4"/>
  </w:num>
  <w:num w:numId="7">
    <w:abstractNumId w:val="11"/>
  </w:num>
  <w:num w:numId="8">
    <w:abstractNumId w:val="0"/>
  </w:num>
  <w:num w:numId="9">
    <w:abstractNumId w:val="3"/>
  </w:num>
  <w:num w:numId="10">
    <w:abstractNumId w:val="9"/>
  </w:num>
  <w:num w:numId="11">
    <w:abstractNumId w:val="12"/>
  </w:num>
  <w:num w:numId="12">
    <w:abstractNumId w:val="10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C365B"/>
    <w:rsid w:val="00067E99"/>
    <w:rsid w:val="00180EB8"/>
    <w:rsid w:val="0019434A"/>
    <w:rsid w:val="002218EC"/>
    <w:rsid w:val="00234BD8"/>
    <w:rsid w:val="00271215"/>
    <w:rsid w:val="002B27A0"/>
    <w:rsid w:val="002F1229"/>
    <w:rsid w:val="002F1A0C"/>
    <w:rsid w:val="003B04F0"/>
    <w:rsid w:val="003E0601"/>
    <w:rsid w:val="003F1CD0"/>
    <w:rsid w:val="00492E9C"/>
    <w:rsid w:val="004C16E3"/>
    <w:rsid w:val="0051202E"/>
    <w:rsid w:val="00512270"/>
    <w:rsid w:val="00584572"/>
    <w:rsid w:val="005A7A1E"/>
    <w:rsid w:val="005B1682"/>
    <w:rsid w:val="00616860"/>
    <w:rsid w:val="00646F81"/>
    <w:rsid w:val="0064740A"/>
    <w:rsid w:val="0066279D"/>
    <w:rsid w:val="00686CD8"/>
    <w:rsid w:val="006A7895"/>
    <w:rsid w:val="006E15D3"/>
    <w:rsid w:val="006E7045"/>
    <w:rsid w:val="00711719"/>
    <w:rsid w:val="007235BC"/>
    <w:rsid w:val="00726612"/>
    <w:rsid w:val="00745ECE"/>
    <w:rsid w:val="007B7F7E"/>
    <w:rsid w:val="007C7693"/>
    <w:rsid w:val="007D3F71"/>
    <w:rsid w:val="007E045C"/>
    <w:rsid w:val="008662EB"/>
    <w:rsid w:val="008D5F71"/>
    <w:rsid w:val="008E7A1C"/>
    <w:rsid w:val="00942814"/>
    <w:rsid w:val="009C365B"/>
    <w:rsid w:val="009D2AC1"/>
    <w:rsid w:val="00A244D2"/>
    <w:rsid w:val="00A24E8C"/>
    <w:rsid w:val="00A332C1"/>
    <w:rsid w:val="00AB5021"/>
    <w:rsid w:val="00B05123"/>
    <w:rsid w:val="00B82ECC"/>
    <w:rsid w:val="00BB216B"/>
    <w:rsid w:val="00BD2D20"/>
    <w:rsid w:val="00BE11C0"/>
    <w:rsid w:val="00C5066D"/>
    <w:rsid w:val="00C92360"/>
    <w:rsid w:val="00CB7074"/>
    <w:rsid w:val="00D260C1"/>
    <w:rsid w:val="00D32E46"/>
    <w:rsid w:val="00E44D85"/>
    <w:rsid w:val="00F3085D"/>
    <w:rsid w:val="00F61440"/>
    <w:rsid w:val="00F710D9"/>
    <w:rsid w:val="00FD0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4FC44"/>
  <w15:docId w15:val="{D574987C-BD69-4B56-A3B9-30E9D4D5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6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C365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16860"/>
    <w:pPr>
      <w:keepNext/>
      <w:keepLines/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C36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16860"/>
    <w:rPr>
      <w:rFonts w:ascii="Calibri Light" w:hAnsi="Calibri Light" w:cs="Calibri Light"/>
      <w:i/>
      <w:iCs/>
      <w:color w:val="2E74B5"/>
    </w:rPr>
  </w:style>
  <w:style w:type="paragraph" w:styleId="a3">
    <w:name w:val="List Paragraph"/>
    <w:basedOn w:val="a"/>
    <w:uiPriority w:val="99"/>
    <w:qFormat/>
    <w:rsid w:val="009C365B"/>
    <w:pPr>
      <w:ind w:left="720"/>
    </w:pPr>
  </w:style>
  <w:style w:type="paragraph" w:styleId="a4">
    <w:name w:val="Body Text"/>
    <w:basedOn w:val="a"/>
    <w:link w:val="a5"/>
    <w:uiPriority w:val="99"/>
    <w:rsid w:val="009C365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9C36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168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No Spacing"/>
    <w:uiPriority w:val="99"/>
    <w:qFormat/>
    <w:rsid w:val="00616860"/>
    <w:rPr>
      <w:rFonts w:cs="Calibri"/>
      <w:sz w:val="22"/>
      <w:szCs w:val="22"/>
      <w:lang w:eastAsia="en-US"/>
    </w:rPr>
  </w:style>
  <w:style w:type="character" w:customStyle="1" w:styleId="c0">
    <w:name w:val="c0"/>
    <w:basedOn w:val="a0"/>
    <w:uiPriority w:val="99"/>
    <w:rsid w:val="00745ECE"/>
  </w:style>
  <w:style w:type="paragraph" w:customStyle="1" w:styleId="c7">
    <w:name w:val="c7"/>
    <w:basedOn w:val="a"/>
    <w:uiPriority w:val="99"/>
    <w:rsid w:val="00745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uiPriority w:val="99"/>
    <w:rsid w:val="00745ECE"/>
  </w:style>
  <w:style w:type="paragraph" w:styleId="a7">
    <w:name w:val="Balloon Text"/>
    <w:basedOn w:val="a"/>
    <w:link w:val="a8"/>
    <w:uiPriority w:val="99"/>
    <w:semiHidden/>
    <w:rsid w:val="00686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86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1832</Words>
  <Characters>10449</Characters>
  <Application>Microsoft Office Word</Application>
  <DocSecurity>0</DocSecurity>
  <Lines>87</Lines>
  <Paragraphs>24</Paragraphs>
  <ScaleCrop>false</ScaleCrop>
  <Company>BlackShine TEAM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15</cp:revision>
  <cp:lastPrinted>2020-09-16T05:49:00Z</cp:lastPrinted>
  <dcterms:created xsi:type="dcterms:W3CDTF">2020-09-16T05:46:00Z</dcterms:created>
  <dcterms:modified xsi:type="dcterms:W3CDTF">2023-10-18T11:19:00Z</dcterms:modified>
</cp:coreProperties>
</file>